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8" w:type="dxa"/>
        <w:tblLook w:val="01E0" w:firstRow="1" w:lastRow="1" w:firstColumn="1" w:lastColumn="1" w:noHBand="0" w:noVBand="0"/>
      </w:tblPr>
      <w:tblGrid>
        <w:gridCol w:w="3107"/>
        <w:gridCol w:w="650"/>
        <w:gridCol w:w="11"/>
        <w:gridCol w:w="256"/>
        <w:gridCol w:w="1253"/>
        <w:gridCol w:w="60"/>
        <w:gridCol w:w="40"/>
        <w:gridCol w:w="1441"/>
        <w:gridCol w:w="1059"/>
        <w:gridCol w:w="268"/>
        <w:gridCol w:w="590"/>
        <w:gridCol w:w="616"/>
        <w:gridCol w:w="17"/>
      </w:tblGrid>
      <w:tr w:rsidR="00E62237" w:rsidRPr="00273D24" w:rsidTr="00F36A0E">
        <w:trPr>
          <w:gridAfter w:val="1"/>
          <w:wAfter w:w="17" w:type="dxa"/>
          <w:cantSplit/>
          <w:trHeight w:hRule="exact" w:val="474"/>
          <w:tblHeader/>
        </w:trPr>
        <w:tc>
          <w:tcPr>
            <w:tcW w:w="9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4" w:space="0" w:color="000000"/>
            </w:tcBorders>
            <w:shd w:val="clear" w:color="auto" w:fill="8DB3E2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4054"/>
                <w:tab w:val="left" w:pos="4610"/>
              </w:tabs>
              <w:ind w:right="7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</w:pPr>
            <w:r w:rsidRPr="00273D24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LAUDO TÉCNICO DE SEGURANÇA CONTRA INCÊNDIO E PÂNICO PARA EVENTO DE RISCO BAIXO E RISCO MÉDIO</w:t>
            </w:r>
          </w:p>
          <w:p w:rsidR="00E62237" w:rsidRPr="00273D24" w:rsidRDefault="00E62237" w:rsidP="00F36A0E">
            <w:pPr>
              <w:pStyle w:val="TableParagraph"/>
              <w:tabs>
                <w:tab w:val="left" w:pos="4054"/>
                <w:tab w:val="left" w:pos="4610"/>
              </w:tabs>
              <w:ind w:left="3449" w:right="7" w:hanging="2730"/>
              <w:jc w:val="center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F36A0E">
        <w:trPr>
          <w:gridAfter w:val="1"/>
          <w:wAfter w:w="17" w:type="dxa"/>
          <w:cantSplit/>
          <w:trHeight w:hRule="exact" w:val="283"/>
          <w:tblHeader/>
        </w:trPr>
        <w:tc>
          <w:tcPr>
            <w:tcW w:w="9351" w:type="dxa"/>
            <w:gridSpan w:val="12"/>
            <w:tcBorders>
              <w:top w:val="single" w:sz="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 w:right="59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1. IDENTIFICAÇÃO DO </w:t>
            </w:r>
            <w:r w:rsidRPr="00273D24">
              <w:rPr>
                <w:rFonts w:ascii="Arial" w:hAnsi="Arial" w:cs="Arial"/>
                <w:b/>
                <w:spacing w:val="3"/>
                <w:sz w:val="18"/>
                <w:szCs w:val="18"/>
                <w:lang w:val="pt-BR"/>
              </w:rPr>
              <w:t>EVENTO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53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 w:right="59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Nome do evento: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right="59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Grau de Risco:</w:t>
            </w:r>
          </w:p>
        </w:tc>
      </w:tr>
      <w:tr w:rsidR="00E62237" w:rsidRPr="00273D24" w:rsidTr="00F36A0E">
        <w:trPr>
          <w:gridAfter w:val="1"/>
          <w:wAfter w:w="17" w:type="dxa"/>
          <w:cantSplit/>
          <w:trHeight w:hRule="exact" w:val="291"/>
          <w:tblHeader/>
        </w:trPr>
        <w:tc>
          <w:tcPr>
            <w:tcW w:w="9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03" w:right="59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Descrição do evento:</w:t>
            </w:r>
          </w:p>
        </w:tc>
        <w:bookmarkStart w:id="0" w:name="_GoBack"/>
        <w:bookmarkEnd w:id="0"/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4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1072"/>
                <w:tab w:val="left" w:pos="1456"/>
                <w:tab w:val="left" w:pos="2003"/>
              </w:tabs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Início: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/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/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Horário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:______</w:t>
            </w:r>
          </w:p>
        </w:tc>
        <w:tc>
          <w:tcPr>
            <w:tcW w:w="53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1888"/>
                <w:tab w:val="left" w:pos="2382"/>
                <w:tab w:val="left" w:pos="3147"/>
              </w:tabs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Encerramento: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/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/Horário: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 w:color="000000"/>
                <w:lang w:val="pt-BR"/>
              </w:rPr>
              <w:tab/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:______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Área do evento:</w:t>
            </w:r>
          </w:p>
        </w:tc>
        <w:tc>
          <w:tcPr>
            <w:tcW w:w="4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Público Estimado: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End.: </w:t>
            </w:r>
          </w:p>
        </w:tc>
        <w:tc>
          <w:tcPr>
            <w:tcW w:w="1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Nº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Ponto de Referência: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6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Bairro:</w:t>
            </w:r>
          </w:p>
        </w:tc>
        <w:tc>
          <w:tcPr>
            <w:tcW w:w="25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Cidade: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Organizador: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CNPJ/CPF: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Fone: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Preposto (em caso de organizador PJ):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CPF: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Fone: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53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Resp. pela edificação: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CPF: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Fone:</w:t>
            </w:r>
          </w:p>
        </w:tc>
      </w:tr>
      <w:tr w:rsidR="00E62237" w:rsidRPr="00273D24" w:rsidTr="00F36A0E">
        <w:trPr>
          <w:gridAfter w:val="1"/>
          <w:wAfter w:w="17" w:type="dxa"/>
          <w:cantSplit/>
          <w:trHeight w:hRule="exact" w:val="283"/>
          <w:tblHeader/>
        </w:trPr>
        <w:tc>
          <w:tcPr>
            <w:tcW w:w="9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 w:right="59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2. SEGURANÇA CONTRA </w:t>
            </w:r>
            <w:r w:rsidRPr="001E5046">
              <w:rPr>
                <w:rFonts w:ascii="Arial" w:hAnsi="Arial" w:cs="Arial"/>
                <w:b/>
                <w:sz w:val="18"/>
                <w:szCs w:val="18"/>
                <w:shd w:val="clear" w:color="auto" w:fill="C6D9F1"/>
                <w:lang w:val="pt-BR"/>
              </w:rPr>
              <w:t>INCÊNDIO E PÂNICO DO EVENTO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right="3504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Requisito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left="53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-10"/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eastAsia="Arial" w:hAnsi="Arial" w:cs="Arial"/>
                <w:b/>
                <w:sz w:val="18"/>
                <w:szCs w:val="18"/>
                <w:lang w:val="pt-BR"/>
              </w:rPr>
              <w:t>NÃO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2.1 Local do evento é ao ar livre ou em área externa à edificação?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2.2 O local é delimitado fisicamente (gradil, alambrado, muro, fechamento metálico, entre outros)?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pacing w:val="-8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pacing w:val="-8"/>
                <w:sz w:val="18"/>
                <w:szCs w:val="18"/>
                <w:lang w:val="pt-BR"/>
              </w:rPr>
              <w:t>2.3 Há previsão de público sobre estruturas provisórias como arquibancadas, camarotes e similares?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2.4 Há espetáculo pirotécnico?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tulo2"/>
              <w:ind w:left="34" w:firstLine="11"/>
              <w:rPr>
                <w:sz w:val="18"/>
                <w:szCs w:val="18"/>
              </w:rPr>
            </w:pPr>
            <w:r w:rsidRPr="00273D24">
              <w:rPr>
                <w:sz w:val="18"/>
                <w:szCs w:val="18"/>
              </w:rPr>
              <w:t xml:space="preserve"> 2.5 Há tendas destinadas à concentração de público com área total superior a 150 m²?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2.6 Há prática de esportes radicais que implique em risco para os espectadores?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2.7 Há utilização de trio elétrico?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2.8 Há utilização de brinquedos mecânicos?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pacing w:val="-6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pacing w:val="-6"/>
                <w:sz w:val="18"/>
                <w:szCs w:val="18"/>
                <w:lang w:val="pt-BR"/>
              </w:rPr>
              <w:t>2.9 Saídas de emergência possuem dimensões suficientes para evacuação do público esperado?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proofErr w:type="gramStart"/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2.10 Há</w:t>
            </w:r>
            <w:proofErr w:type="gramEnd"/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 xml:space="preserve"> mecanismo de controle de público? Especificar no Campo 4.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2.11 As rotas de fuga estão sinalizadas e desimpedidas?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720"/>
              </w:tabs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2.12 Há extintores distribuídos no local do evento em áreas com material combustível?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720"/>
              </w:tabs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2.13 Há instalação de palco e similares, para uso específico da coordenação do evento e apresentações artísticas e culturais?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720"/>
              </w:tabs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2.14 Os riscos específicos do evento foram avaliados?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val="227"/>
          <w:tblHeader/>
        </w:trPr>
        <w:tc>
          <w:tcPr>
            <w:tcW w:w="81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720"/>
              </w:tabs>
              <w:ind w:left="113" w:right="113"/>
              <w:jc w:val="both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 xml:space="preserve">2.15 A utilização de GLP, caso haja, atenderá </w:t>
            </w:r>
            <w:r w:rsidRPr="00273D24">
              <w:rPr>
                <w:rFonts w:ascii="Arial" w:hAnsi="Arial" w:cs="Arial"/>
                <w:spacing w:val="-10"/>
                <w:sz w:val="18"/>
                <w:szCs w:val="18"/>
                <w:lang w:val="pt-BR"/>
              </w:rPr>
              <w:t>a</w:t>
            </w: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os requisitos de segurança das normas técnicas?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ind w:left="11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2237" w:rsidRPr="00273D24" w:rsidTr="00F36A0E">
        <w:trPr>
          <w:gridAfter w:val="1"/>
          <w:wAfter w:w="17" w:type="dxa"/>
          <w:cantSplit/>
          <w:trHeight w:hRule="exact" w:val="283"/>
          <w:tblHeader/>
        </w:trPr>
        <w:tc>
          <w:tcPr>
            <w:tcW w:w="935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95B3D7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3.</w:t>
            </w:r>
            <w:r w:rsidRPr="00273D24">
              <w:rPr>
                <w:rFonts w:ascii="Arial" w:hAnsi="Arial" w:cs="Arial"/>
                <w:b/>
                <w:spacing w:val="-7"/>
                <w:sz w:val="18"/>
                <w:szCs w:val="18"/>
                <w:lang w:val="pt-BR"/>
              </w:rPr>
              <w:t xml:space="preserve"> ASPECTOS TÉCNICOS 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vertAlign w:val="superscript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Medidas preventivas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Saídas de Emergência</w:t>
            </w: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rPr>
                <w:rFonts w:ascii="Arial" w:hAnsi="Arial" w:cs="Arial"/>
                <w:sz w:val="18"/>
                <w:szCs w:val="18"/>
              </w:rPr>
            </w:pPr>
            <w:r w:rsidRPr="00273D24">
              <w:rPr>
                <w:rFonts w:ascii="Arial" w:hAnsi="Arial" w:cs="Arial"/>
                <w:sz w:val="18"/>
                <w:szCs w:val="18"/>
              </w:rPr>
              <w:t>Nº de saídas:                       Dimensão total:</w:t>
            </w: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Sinalização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Extintores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Nº de extintores: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Iluminação de Emergência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Tipo de iluminação: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Brigada de Incêndio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Nº de brigadistas: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Plano de Intervenção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Controle de Material de Acabamento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Onde se aplica:                     Classe do material: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vertAlign w:val="superscript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Exigências complementares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SIM</w:t>
            </w: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r w:rsidRPr="00273D24">
              <w:rPr>
                <w:rFonts w:ascii="Arial" w:hAnsi="Arial" w:cs="Arial"/>
                <w:sz w:val="18"/>
                <w:szCs w:val="18"/>
              </w:rPr>
              <w:t>Ambulância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Tipo de Ambulância: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</w:rPr>
              <w:t>Aviso de segurança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</w:rPr>
              <w:t>Controle de entrada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Mecanismo de controle: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r w:rsidRPr="00273D24">
              <w:rPr>
                <w:rFonts w:ascii="Arial" w:hAnsi="Arial" w:cs="Arial"/>
                <w:sz w:val="18"/>
                <w:szCs w:val="18"/>
              </w:rPr>
              <w:t>Corredor</w:t>
            </w:r>
            <w:proofErr w:type="spellEnd"/>
            <w:r w:rsidRPr="00273D24">
              <w:rPr>
                <w:rFonts w:ascii="Arial" w:hAnsi="Arial" w:cs="Arial"/>
                <w:sz w:val="18"/>
                <w:szCs w:val="18"/>
              </w:rPr>
              <w:t xml:space="preserve"> de segurança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</w:rPr>
              <w:t>DEA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27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tabs>
                <w:tab w:val="left" w:pos="619"/>
              </w:tabs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r w:rsidRPr="00273D24">
              <w:rPr>
                <w:rFonts w:ascii="Arial" w:hAnsi="Arial" w:cs="Arial"/>
                <w:sz w:val="18"/>
                <w:szCs w:val="18"/>
              </w:rPr>
              <w:t>Grupo</w:t>
            </w:r>
            <w:proofErr w:type="spellEnd"/>
            <w:r w:rsidRPr="00273D2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gerador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energia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619"/>
              </w:tabs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619"/>
              </w:tabs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Autonomia: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r w:rsidRPr="00273D24">
              <w:rPr>
                <w:rFonts w:ascii="Arial" w:hAnsi="Arial" w:cs="Arial"/>
                <w:sz w:val="18"/>
                <w:szCs w:val="18"/>
              </w:rPr>
              <w:t>Postomédico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Composição:</w:t>
            </w:r>
          </w:p>
        </w:tc>
      </w:tr>
      <w:tr w:rsidR="00E62237" w:rsidRPr="00273D24" w:rsidTr="00E62237">
        <w:trPr>
          <w:gridAfter w:val="1"/>
          <w:wAfter w:w="17" w:type="dxa"/>
          <w:cantSplit/>
          <w:trHeight w:hRule="exact" w:val="283"/>
          <w:tblHeader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proofErr w:type="spellStart"/>
            <w:r w:rsidRPr="00273D24">
              <w:rPr>
                <w:rFonts w:ascii="Arial" w:hAnsi="Arial" w:cs="Arial"/>
                <w:sz w:val="18"/>
                <w:szCs w:val="18"/>
              </w:rPr>
              <w:t>Setorização</w:t>
            </w:r>
            <w:proofErr w:type="spellEnd"/>
            <w:r w:rsidRPr="00273D24">
              <w:rPr>
                <w:rFonts w:ascii="Arial" w:hAnsi="Arial" w:cs="Arial"/>
                <w:sz w:val="18"/>
                <w:szCs w:val="18"/>
              </w:rPr>
              <w:t xml:space="preserve"> de </w:t>
            </w:r>
            <w:proofErr w:type="spellStart"/>
            <w:r w:rsidRPr="00273D24">
              <w:rPr>
                <w:rFonts w:ascii="Arial" w:hAnsi="Arial" w:cs="Arial"/>
                <w:sz w:val="18"/>
                <w:szCs w:val="18"/>
              </w:rPr>
              <w:t>público</w:t>
            </w:r>
            <w:proofErr w:type="spellEnd"/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  <w:tc>
          <w:tcPr>
            <w:tcW w:w="559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ind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F36A0E">
        <w:trPr>
          <w:cantSplit/>
          <w:trHeight w:hRule="exact" w:val="283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spacing w:line="227" w:lineRule="exact"/>
              <w:ind w:right="113" w:firstLine="147"/>
              <w:rPr>
                <w:rFonts w:ascii="Arial" w:hAnsi="Arial" w:cs="Arial"/>
                <w:b/>
                <w:sz w:val="18"/>
                <w:szCs w:val="18"/>
                <w:vertAlign w:val="superscript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Riscos Específicos</w:t>
            </w:r>
            <w:r w:rsidRPr="00273D24">
              <w:rPr>
                <w:rFonts w:ascii="Arial" w:hAnsi="Arial" w:cs="Arial"/>
                <w:b/>
                <w:sz w:val="18"/>
                <w:szCs w:val="18"/>
                <w:vertAlign w:val="superscript"/>
                <w:lang w:val="pt-BR"/>
              </w:rPr>
              <w:t>1</w:t>
            </w:r>
          </w:p>
        </w:tc>
      </w:tr>
      <w:tr w:rsidR="00E62237" w:rsidRPr="00273D24" w:rsidTr="00E62237">
        <w:trPr>
          <w:cantSplit/>
          <w:trHeight w:hRule="exact" w:val="697"/>
          <w:tblHeader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5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Medidas para o risco específico:</w:t>
            </w:r>
          </w:p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 xml:space="preserve"> Responsável:</w:t>
            </w:r>
            <w:r w:rsidRPr="00273D24">
              <w:rPr>
                <w:rFonts w:ascii="Arial" w:hAnsi="Arial" w:cs="Arial"/>
                <w:i/>
                <w:sz w:val="18"/>
                <w:szCs w:val="18"/>
                <w:lang w:val="pt-BR"/>
              </w:rPr>
              <w:t>(nome completo, RG, CPF e nº de inscrição no Conselho Profissional)</w:t>
            </w:r>
          </w:p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i/>
                <w:sz w:val="18"/>
                <w:szCs w:val="18"/>
                <w:lang w:val="pt-BR"/>
              </w:rPr>
            </w:pPr>
          </w:p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F36A0E">
        <w:trPr>
          <w:cantSplit/>
          <w:trHeight w:hRule="exact" w:val="423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ind w:right="113" w:firstLine="14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1 – </w:t>
            </w: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A documentação do responsável deve ser anexa via upload no ato de cadastro do evento no INFOSCIP</w:t>
            </w:r>
          </w:p>
        </w:tc>
      </w:tr>
      <w:tr w:rsidR="00E62237" w:rsidRPr="00273D24" w:rsidTr="00F36A0E">
        <w:trPr>
          <w:cantSplit/>
          <w:trHeight w:hRule="exact" w:val="374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 w:firstLine="147"/>
              <w:rPr>
                <w:rFonts w:ascii="Arial" w:hAnsi="Arial" w:cs="Arial"/>
                <w:b/>
                <w:sz w:val="18"/>
                <w:szCs w:val="18"/>
                <w:vertAlign w:val="superscript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lastRenderedPageBreak/>
              <w:t>Esportes radicais ou de aventura</w:t>
            </w:r>
            <w:r w:rsidRPr="00273D24">
              <w:rPr>
                <w:rFonts w:ascii="Arial" w:hAnsi="Arial" w:cs="Arial"/>
                <w:b/>
                <w:sz w:val="18"/>
                <w:szCs w:val="18"/>
                <w:vertAlign w:val="superscript"/>
                <w:lang w:val="pt-BR"/>
              </w:rPr>
              <w:t>2</w:t>
            </w:r>
          </w:p>
        </w:tc>
      </w:tr>
      <w:tr w:rsidR="00E62237" w:rsidRPr="00273D24" w:rsidTr="00E62237">
        <w:trPr>
          <w:cantSplit/>
          <w:trHeight w:hRule="exact" w:val="940"/>
          <w:tblHeader/>
        </w:trPr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561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Responsável</w:t>
            </w:r>
            <w:r w:rsidRPr="00273D24">
              <w:rPr>
                <w:rFonts w:ascii="Arial" w:hAnsi="Arial" w:cs="Arial"/>
                <w:i/>
                <w:sz w:val="18"/>
                <w:szCs w:val="18"/>
                <w:lang w:val="pt-BR"/>
              </w:rPr>
              <w:t>: (incluir nome completo, RG, CPF e qualificação, se exigido, para a prática da atividade)</w:t>
            </w:r>
          </w:p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 xml:space="preserve">Houve liberação de outros órgãos licenciadores: </w:t>
            </w:r>
            <w:r w:rsidRPr="00273D24">
              <w:rPr>
                <w:rFonts w:ascii="Arial" w:hAnsi="Arial" w:cs="Arial"/>
                <w:i/>
                <w:sz w:val="18"/>
                <w:szCs w:val="18"/>
                <w:lang w:val="pt-BR"/>
              </w:rPr>
              <w:t>(ANAC, Marinha do Brasil, Detran etc, se necessária)</w:t>
            </w:r>
          </w:p>
        </w:tc>
      </w:tr>
      <w:tr w:rsidR="00E62237" w:rsidRPr="00273D24" w:rsidTr="00F36A0E">
        <w:trPr>
          <w:cantSplit/>
          <w:trHeight w:hRule="exact" w:val="551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ind w:left="147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2 – </w:t>
            </w: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A documentação do responsável e de licenciamento nos outros órgãos (quando necessária) deve ser anexa via upload no ato de cadastro do evento no INFOSCIP</w:t>
            </w:r>
          </w:p>
        </w:tc>
      </w:tr>
      <w:tr w:rsidR="00E62237" w:rsidRPr="00273D24" w:rsidTr="00F36A0E">
        <w:trPr>
          <w:cantSplit/>
          <w:trHeight w:hRule="exact" w:val="498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spacing w:line="222" w:lineRule="exact"/>
              <w:ind w:left="5" w:right="59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Espetáculos pirotécnicos e efeitos especiais com produtos de uso restrito³</w:t>
            </w:r>
          </w:p>
        </w:tc>
      </w:tr>
      <w:tr w:rsidR="00E62237" w:rsidRPr="00273D24" w:rsidTr="00E62237">
        <w:trPr>
          <w:cantSplit/>
          <w:trHeight w:hRule="exact" w:val="826"/>
          <w:tblHeader/>
        </w:trPr>
        <w:tc>
          <w:tcPr>
            <w:tcW w:w="3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spacing w:line="227" w:lineRule="exact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Descrição:</w:t>
            </w:r>
          </w:p>
        </w:tc>
        <w:tc>
          <w:tcPr>
            <w:tcW w:w="5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spacing w:line="227" w:lineRule="exact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Medidas para o risco especial:</w:t>
            </w:r>
          </w:p>
          <w:p w:rsidR="00E62237" w:rsidRPr="00273D24" w:rsidRDefault="00E62237" w:rsidP="00F36A0E">
            <w:pPr>
              <w:pStyle w:val="TableParagraph"/>
              <w:spacing w:line="227" w:lineRule="exact"/>
              <w:ind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 xml:space="preserve">Responsável: </w:t>
            </w:r>
            <w:r w:rsidRPr="00273D24">
              <w:rPr>
                <w:rFonts w:ascii="Arial" w:hAnsi="Arial" w:cs="Arial"/>
                <w:i/>
                <w:sz w:val="18"/>
                <w:szCs w:val="18"/>
                <w:lang w:val="pt-BR"/>
              </w:rPr>
              <w:t>(Blaster para o caso de show pirotécnico que exigir esse profissional – nome completo, RG, CPF e nº de Blaster)</w:t>
            </w:r>
          </w:p>
        </w:tc>
      </w:tr>
      <w:tr w:rsidR="00E62237" w:rsidRPr="00273D24" w:rsidTr="00F36A0E">
        <w:trPr>
          <w:cantSplit/>
          <w:trHeight w:hRule="exact" w:val="447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tabs>
                <w:tab w:val="left" w:pos="527"/>
              </w:tabs>
              <w:ind w:right="113" w:firstLine="147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3– </w:t>
            </w: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A documentação do responsável deve ser anexa via upload no ato de cadastro do evento no INFOSCIP</w:t>
            </w:r>
          </w:p>
        </w:tc>
      </w:tr>
      <w:tr w:rsidR="00E62237" w:rsidRPr="00273D24" w:rsidTr="00F36A0E">
        <w:trPr>
          <w:cantSplit/>
          <w:trHeight w:hRule="exact" w:val="411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spacing w:line="222" w:lineRule="exact"/>
              <w:ind w:left="5" w:right="598" w:firstLine="142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4. OBSERVAÇÕES</w:t>
            </w:r>
          </w:p>
        </w:tc>
      </w:tr>
      <w:tr w:rsidR="00E62237" w:rsidRPr="00273D24" w:rsidTr="00F36A0E">
        <w:trPr>
          <w:cantSplit/>
          <w:trHeight w:hRule="exact" w:val="1253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E62237" w:rsidRPr="00273D24" w:rsidRDefault="00E62237" w:rsidP="00F36A0E">
            <w:pPr>
              <w:pStyle w:val="TableParagraph"/>
              <w:spacing w:line="227" w:lineRule="exact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Outras informações pertinentes referentes a medidas preventivas ou exigências complementares:</w:t>
            </w:r>
          </w:p>
          <w:p w:rsidR="00E62237" w:rsidRPr="00273D24" w:rsidRDefault="00E62237" w:rsidP="00F36A0E">
            <w:pPr>
              <w:pStyle w:val="TableParagraph"/>
              <w:spacing w:line="227" w:lineRule="exact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F36A0E">
        <w:trPr>
          <w:cantSplit/>
          <w:trHeight w:hRule="exact" w:val="283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spacing w:line="222" w:lineRule="exact"/>
              <w:ind w:left="5" w:right="598"/>
              <w:rPr>
                <w:rFonts w:ascii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5. ANEXOS (DOCUMENTOS COMO ART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, </w:t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RRT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, OUTROS LAUDOS, ETC</w:t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)</w:t>
            </w:r>
          </w:p>
        </w:tc>
      </w:tr>
      <w:tr w:rsidR="00E62237" w:rsidRPr="00273D24" w:rsidTr="00F36A0E">
        <w:trPr>
          <w:cantSplit/>
          <w:trHeight w:hRule="exact" w:val="1289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“Numerar os documentos na ordem anexada”. Exemplo:</w:t>
            </w: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1 –ART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/RRT</w:t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DO LAUDO TÉCNICO</w:t>
            </w: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2 –DEMAIS DOCUMENTOS DE RESPONSABILIDADE TÉCNICA</w:t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CABÍVEIS.</w:t>
            </w: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3 -</w:t>
            </w:r>
            <w:proofErr w:type="gramStart"/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 ....</w:t>
            </w:r>
            <w:proofErr w:type="gramEnd"/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.</w:t>
            </w:r>
          </w:p>
          <w:p w:rsidR="00E62237" w:rsidRPr="00273D24" w:rsidRDefault="00E62237" w:rsidP="00F36A0E">
            <w:pPr>
              <w:pStyle w:val="TableParagraph"/>
              <w:ind w:left="113" w:right="113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E62237">
        <w:trPr>
          <w:cantSplit/>
          <w:trHeight w:hRule="exact" w:val="283"/>
          <w:tblHeader/>
        </w:trPr>
        <w:tc>
          <w:tcPr>
            <w:tcW w:w="6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6. RESPONSÁVELTÉCNICOPELOLAUDOTÉCNICO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62237" w:rsidRPr="00273D24" w:rsidRDefault="00E62237" w:rsidP="00F36A0E">
            <w:pPr>
              <w:pStyle w:val="TableParagraph"/>
              <w:ind w:left="106" w:right="567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ART/RRT:</w:t>
            </w:r>
          </w:p>
        </w:tc>
      </w:tr>
      <w:tr w:rsidR="00E62237" w:rsidRPr="00273D24" w:rsidTr="00E62237">
        <w:trPr>
          <w:cantSplit/>
          <w:trHeight w:hRule="exact" w:val="283"/>
          <w:tblHeader/>
        </w:trPr>
        <w:tc>
          <w:tcPr>
            <w:tcW w:w="6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Nome: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Nº</w:t>
            </w:r>
            <w:r w:rsidR="00FB3CDA">
              <w:rPr>
                <w:rFonts w:ascii="Arial" w:hAnsi="Arial" w:cs="Arial"/>
                <w:sz w:val="18"/>
                <w:szCs w:val="18"/>
                <w:lang w:val="pt-BR"/>
              </w:rPr>
              <w:t xml:space="preserve"> </w:t>
            </w: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CREA/CAU:</w:t>
            </w:r>
          </w:p>
        </w:tc>
      </w:tr>
      <w:tr w:rsidR="00E62237" w:rsidRPr="00273D24" w:rsidTr="00E62237">
        <w:trPr>
          <w:cantSplit/>
          <w:trHeight w:hRule="exact" w:val="283"/>
          <w:tblHeader/>
        </w:trPr>
        <w:tc>
          <w:tcPr>
            <w:tcW w:w="5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 xml:space="preserve">Endereço </w:t>
            </w:r>
          </w:p>
        </w:tc>
        <w:tc>
          <w:tcPr>
            <w:tcW w:w="15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Nº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Compl.</w:t>
            </w:r>
          </w:p>
        </w:tc>
      </w:tr>
      <w:tr w:rsidR="00E62237" w:rsidRPr="00273D24" w:rsidTr="00E62237">
        <w:trPr>
          <w:cantSplit/>
          <w:trHeight w:hRule="exact" w:val="283"/>
          <w:tblHeader/>
        </w:trPr>
        <w:tc>
          <w:tcPr>
            <w:tcW w:w="52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Bairro:</w:t>
            </w:r>
          </w:p>
        </w:tc>
        <w:tc>
          <w:tcPr>
            <w:tcW w:w="40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Cidade:</w:t>
            </w:r>
          </w:p>
        </w:tc>
      </w:tr>
      <w:tr w:rsidR="00E62237" w:rsidRPr="00273D24" w:rsidTr="00E62237">
        <w:trPr>
          <w:cantSplit/>
          <w:trHeight w:hRule="exact" w:val="283"/>
          <w:tblHeader/>
        </w:trPr>
        <w:tc>
          <w:tcPr>
            <w:tcW w:w="6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E-mail: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62237" w:rsidRPr="00273D24" w:rsidRDefault="00E62237" w:rsidP="00F36A0E">
            <w:pPr>
              <w:pStyle w:val="TableParagraph"/>
              <w:ind w:left="9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sz w:val="18"/>
                <w:szCs w:val="18"/>
                <w:lang w:val="pt-BR"/>
              </w:rPr>
              <w:t>Fone(s)</w:t>
            </w:r>
          </w:p>
        </w:tc>
      </w:tr>
      <w:tr w:rsidR="00E62237" w:rsidRPr="00273D24" w:rsidTr="00E62237">
        <w:trPr>
          <w:cantSplit/>
          <w:trHeight w:hRule="exact" w:val="283"/>
          <w:tblHeader/>
        </w:trPr>
        <w:tc>
          <w:tcPr>
            <w:tcW w:w="68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7. DECLARAÇÃO</w:t>
            </w:r>
          </w:p>
        </w:tc>
        <w:tc>
          <w:tcPr>
            <w:tcW w:w="2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E62237" w:rsidRPr="00273D24" w:rsidRDefault="00E62237" w:rsidP="00F36A0E">
            <w:pPr>
              <w:pStyle w:val="TableParagraph"/>
              <w:ind w:left="106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</w:p>
        </w:tc>
      </w:tr>
      <w:tr w:rsidR="00E62237" w:rsidRPr="00273D24" w:rsidTr="00F36A0E">
        <w:trPr>
          <w:cantSplit/>
          <w:trHeight w:hRule="exact" w:val="1842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AFAFA"/>
                <w:lang w:val="pt-BR"/>
              </w:rPr>
              <w:t>Declaro, sob pena de incorrer no art. 299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AFAFA"/>
                <w:vertAlign w:val="superscript"/>
                <w:lang w:val="pt-BR"/>
              </w:rPr>
              <w:t>4</w:t>
            </w:r>
            <w:r w:rsidRPr="00273D24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AFAFA"/>
                <w:lang w:val="pt-BR"/>
              </w:rPr>
              <w:t>do Decreto-Lei 2.848, de 07 de dezembro de 1940 (Código Penal Brasileiro</w:t>
            </w:r>
            <w:proofErr w:type="gramStart"/>
            <w:r w:rsidRPr="00273D24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AFAFA"/>
                <w:lang w:val="pt-BR"/>
              </w:rPr>
              <w:t>),sem</w:t>
            </w:r>
            <w:proofErr w:type="gramEnd"/>
            <w:r w:rsidRPr="00273D24">
              <w:rPr>
                <w:rFonts w:ascii="Arial" w:hAnsi="Arial" w:cs="Arial"/>
                <w:b/>
                <w:sz w:val="18"/>
                <w:szCs w:val="18"/>
                <w:u w:val="single"/>
                <w:shd w:val="clear" w:color="auto" w:fill="FAFAFA"/>
                <w:lang w:val="pt-BR"/>
              </w:rPr>
              <w:t xml:space="preserve"> prejuízo das demais sanções civis e administrativas cabíveis, que todas as informações prestadas são verdadeiras e que as medidas de segurança e exigências complementares previstas pela IT 33 e demais instruções técnicas específicas serão adotadas para o evento, conforme sua característica e riscos específicos.</w:t>
            </w:r>
          </w:p>
          <w:p w:rsidR="00E62237" w:rsidRPr="00273D24" w:rsidRDefault="00E62237" w:rsidP="00F36A0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  <w:lang w:val="pt-BR"/>
              </w:rPr>
            </w:pPr>
          </w:p>
          <w:p w:rsidR="00E62237" w:rsidRPr="00273D24" w:rsidRDefault="00E62237" w:rsidP="00F36A0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AFAFA"/>
                <w:lang w:val="pt-BR"/>
              </w:rPr>
            </w:pPr>
            <w:r w:rsidRPr="00273D2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AFAFA"/>
                <w:lang w:val="pt-BR"/>
              </w:rPr>
              <w:t>(4) Falsidade ideológica</w:t>
            </w:r>
          </w:p>
          <w:p w:rsidR="00E62237" w:rsidRPr="00273D24" w:rsidRDefault="00E62237" w:rsidP="00F36A0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AFAFA"/>
                <w:lang w:val="pt-BR"/>
              </w:rPr>
            </w:pPr>
            <w:r w:rsidRPr="00273D24">
              <w:rPr>
                <w:rFonts w:ascii="Arial" w:hAnsi="Arial" w:cs="Arial"/>
                <w:b/>
                <w:color w:val="222222"/>
                <w:sz w:val="18"/>
                <w:szCs w:val="18"/>
                <w:shd w:val="clear" w:color="auto" w:fill="FAFAFA"/>
                <w:lang w:val="pt-BR"/>
              </w:rPr>
              <w:t>Art. 299</w:t>
            </w:r>
            <w:r w:rsidRPr="00273D24">
              <w:rPr>
                <w:rFonts w:ascii="Arial" w:hAnsi="Arial" w:cs="Arial"/>
                <w:color w:val="222222"/>
                <w:sz w:val="18"/>
                <w:szCs w:val="18"/>
                <w:shd w:val="clear" w:color="auto" w:fill="FAFAFA"/>
                <w:lang w:val="pt-BR"/>
              </w:rPr>
              <w:t xml:space="preserve"> - Omitir, em documento público ou particular, declaração que dele devia constar, ou nele inserir ou fazer inserir declaração falsa ou diversa da que devia ser escrita, com o fim de prejudicar direito, criar obrigação ou alterar a verdade sobre fato juridicamente relevante.</w:t>
            </w:r>
          </w:p>
          <w:p w:rsidR="00E62237" w:rsidRPr="00273D24" w:rsidRDefault="00E62237" w:rsidP="00F36A0E">
            <w:pPr>
              <w:pStyle w:val="Default"/>
              <w:rPr>
                <w:sz w:val="18"/>
                <w:szCs w:val="18"/>
              </w:rPr>
            </w:pPr>
            <w:r w:rsidRPr="00273D24">
              <w:rPr>
                <w:b/>
                <w:bCs/>
                <w:sz w:val="18"/>
                <w:szCs w:val="18"/>
              </w:rPr>
              <w:t xml:space="preserve">Pena </w:t>
            </w:r>
            <w:r w:rsidRPr="00273D24">
              <w:rPr>
                <w:sz w:val="18"/>
                <w:szCs w:val="18"/>
              </w:rPr>
              <w:t xml:space="preserve">– reclusão, de um a cinco anos, e multa, se o documento é público, e reclusão de um a três anos, e multa, se o documento é particular. </w:t>
            </w:r>
          </w:p>
          <w:p w:rsidR="00E62237" w:rsidRPr="00273D24" w:rsidRDefault="00E62237" w:rsidP="00F36A0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shd w:val="clear" w:color="auto" w:fill="FAFAFA"/>
                <w:lang w:val="pt-BR"/>
              </w:rPr>
            </w:pPr>
          </w:p>
          <w:p w:rsidR="00E62237" w:rsidRPr="00273D24" w:rsidRDefault="00E62237" w:rsidP="00F36A0E">
            <w:pPr>
              <w:pStyle w:val="TableParagraph"/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</w:p>
        </w:tc>
      </w:tr>
      <w:tr w:rsidR="00E62237" w:rsidRPr="00273D24" w:rsidTr="00F36A0E">
        <w:trPr>
          <w:cantSplit/>
          <w:trHeight w:hRule="exact" w:val="283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 w:right="59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Assinatura do organizador:                                                                                                RG:</w:t>
            </w:r>
          </w:p>
        </w:tc>
      </w:tr>
      <w:tr w:rsidR="00E62237" w:rsidRPr="00273D24" w:rsidTr="00F36A0E">
        <w:trPr>
          <w:cantSplit/>
          <w:trHeight w:hRule="exact" w:val="1067"/>
          <w:tblHeader/>
        </w:trPr>
        <w:tc>
          <w:tcPr>
            <w:tcW w:w="936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62237" w:rsidRPr="00273D24" w:rsidRDefault="00E62237" w:rsidP="00F36A0E">
            <w:pPr>
              <w:pStyle w:val="TableParagraph"/>
              <w:ind w:left="103" w:right="598"/>
              <w:rPr>
                <w:rFonts w:ascii="Arial" w:hAnsi="Arial" w:cs="Arial"/>
                <w:b/>
                <w:sz w:val="18"/>
                <w:szCs w:val="18"/>
                <w:lang w:val="pt-BR"/>
              </w:rPr>
            </w:pP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Assinatura do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R</w:t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 xml:space="preserve">esponsável </w:t>
            </w:r>
            <w:r>
              <w:rPr>
                <w:rFonts w:ascii="Arial" w:hAnsi="Arial" w:cs="Arial"/>
                <w:b/>
                <w:sz w:val="18"/>
                <w:szCs w:val="18"/>
                <w:lang w:val="pt-BR"/>
              </w:rPr>
              <w:t>T</w:t>
            </w:r>
            <w:r w:rsidRPr="00273D24">
              <w:rPr>
                <w:rFonts w:ascii="Arial" w:hAnsi="Arial" w:cs="Arial"/>
                <w:b/>
                <w:sz w:val="18"/>
                <w:szCs w:val="18"/>
                <w:lang w:val="pt-BR"/>
              </w:rPr>
              <w:t>écnico:                                        RG:</w:t>
            </w:r>
          </w:p>
        </w:tc>
      </w:tr>
    </w:tbl>
    <w:p w:rsidR="00987CA8" w:rsidRDefault="00987CA8"/>
    <w:sectPr w:rsidR="00987CA8" w:rsidSect="00DE4CE7">
      <w:pgSz w:w="11906" w:h="16838"/>
      <w:pgMar w:top="1843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6EA"/>
    <w:rsid w:val="005856EA"/>
    <w:rsid w:val="00987CA8"/>
    <w:rsid w:val="00D22E60"/>
    <w:rsid w:val="00DE4CE7"/>
    <w:rsid w:val="00E62237"/>
    <w:rsid w:val="00FB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41E1"/>
  <w15:chartTrackingRefBased/>
  <w15:docId w15:val="{CA0E659F-5881-43FE-B60D-A1573A83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37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E622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237"/>
    <w:pPr>
      <w:ind w:left="830" w:hanging="284"/>
      <w:outlineLvl w:val="1"/>
    </w:pPr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62237"/>
    <w:rPr>
      <w:rFonts w:ascii="Arial" w:eastAsia="Arial" w:hAnsi="Arial" w:cs="Arial"/>
      <w:lang w:eastAsia="zh-CN"/>
    </w:rPr>
  </w:style>
  <w:style w:type="paragraph" w:customStyle="1" w:styleId="TableParagraph">
    <w:name w:val="Table Paragraph"/>
    <w:basedOn w:val="Normal"/>
    <w:uiPriority w:val="1"/>
    <w:qFormat/>
    <w:rsid w:val="00E62237"/>
    <w:rPr>
      <w:rFonts w:cs="Times New Roman"/>
      <w:lang w:val="en-US"/>
    </w:rPr>
  </w:style>
  <w:style w:type="paragraph" w:customStyle="1" w:styleId="Default">
    <w:name w:val="Default"/>
    <w:qFormat/>
    <w:rsid w:val="00E62237"/>
    <w:pPr>
      <w:spacing w:after="0" w:line="240" w:lineRule="auto"/>
      <w:jc w:val="both"/>
    </w:pPr>
    <w:rPr>
      <w:rFonts w:ascii="Arial" w:eastAsia="Calibri" w:hAnsi="Arial" w:cs="Arial"/>
      <w:color w:val="000000"/>
      <w:sz w:val="24"/>
      <w:szCs w:val="24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E6223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758</Words>
  <Characters>4098</Characters>
  <Application>Microsoft Office Word</Application>
  <DocSecurity>0</DocSecurity>
  <Lines>34</Lines>
  <Paragraphs>9</Paragraphs>
  <ScaleCrop>false</ScaleCrop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6</cp:revision>
  <dcterms:created xsi:type="dcterms:W3CDTF">2021-01-04T18:55:00Z</dcterms:created>
  <dcterms:modified xsi:type="dcterms:W3CDTF">2021-01-04T19:06:00Z</dcterms:modified>
</cp:coreProperties>
</file>